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D878C5" w14:textId="16B8394B" w:rsidR="00DE24FA" w:rsidRDefault="00DE24FA" w:rsidP="00DE24FA">
      <w:bookmarkStart w:id="0" w:name="_2wm6i4m0ifao" w:colFirst="0" w:colLast="0"/>
      <w:bookmarkEnd w:id="0"/>
      <w:r>
        <w:t xml:space="preserve">Automatic DEEPL translation, of </w:t>
      </w:r>
      <w:hyperlink r:id="rId7" w:history="1">
        <w:r w:rsidRPr="00C50628">
          <w:rPr>
            <w:rStyle w:val="Hypertextovodkaz"/>
          </w:rPr>
          <w:t>https://docs.google.com/document/d/1bB_1jVIUTmvG0iNIQ3tlbzsCNAvM2j2-ILUnDLV9URI/edit?usp=sharing</w:t>
        </w:r>
      </w:hyperlink>
    </w:p>
    <w:p w14:paraId="11F7BC86" w14:textId="77777777" w:rsidR="00DE24FA" w:rsidRDefault="00DE24FA" w:rsidP="00DE24FA"/>
    <w:p w14:paraId="45C212FE" w14:textId="612CCD9A" w:rsidR="00D81698" w:rsidRDefault="00000000">
      <w:pPr>
        <w:pStyle w:val="Nzev"/>
        <w:spacing w:before="240" w:after="240"/>
        <w:rPr>
          <w:sz w:val="42"/>
          <w:szCs w:val="42"/>
        </w:rPr>
      </w:pPr>
      <w:r>
        <w:rPr>
          <w:sz w:val="42"/>
          <w:szCs w:val="42"/>
        </w:rPr>
        <w:t xml:space="preserve">FAQ internal "inaugural" </w:t>
      </w:r>
      <w:r>
        <w:rPr>
          <w:strike/>
          <w:sz w:val="42"/>
          <w:szCs w:val="42"/>
        </w:rPr>
        <w:t xml:space="preserve">doctoral conference </w:t>
      </w:r>
      <w:r>
        <w:rPr>
          <w:sz w:val="42"/>
          <w:szCs w:val="42"/>
        </w:rPr>
        <w:t>(2023) doctoral afternoon</w:t>
      </w:r>
    </w:p>
    <w:p w14:paraId="415F6940" w14:textId="77777777" w:rsidR="00D81698" w:rsidRDefault="00000000">
      <w:pPr>
        <w:spacing w:before="240" w:after="240"/>
      </w:pPr>
      <w:r>
        <w:t>Tomáš Hampejs, Anna Kvíčalová, Duber 2023</w:t>
      </w:r>
    </w:p>
    <w:sdt>
      <w:sdtPr>
        <w:id w:val="-1827732561"/>
        <w:docPartObj>
          <w:docPartGallery w:val="Table of Contents"/>
          <w:docPartUnique/>
        </w:docPartObj>
      </w:sdtPr>
      <w:sdtContent>
        <w:p w14:paraId="045580F7" w14:textId="77777777" w:rsidR="00D81698" w:rsidRDefault="00000000">
          <w:pPr>
            <w:widowControl w:val="0"/>
            <w:spacing w:before="60" w:line="240" w:lineRule="auto"/>
            <w:rPr>
              <w:color w:val="1155CC"/>
              <w:u w:val="single"/>
            </w:rPr>
          </w:pPr>
          <w:r>
            <w:fldChar w:fldCharType="begin"/>
          </w:r>
          <w:r>
            <w:instrText xml:space="preserve"> TOC \h \u \z \n \t "Heading 1,1,Heading 2,2,Heading 3,3,Heading 4,4,Heading 5,5,Heading 6,6,"</w:instrText>
          </w:r>
          <w:r>
            <w:fldChar w:fldCharType="separate"/>
          </w:r>
          <w:hyperlink w:anchor="_5h92q97hs0bg">
            <w:r>
              <w:rPr>
                <w:color w:val="1155CC"/>
                <w:u w:val="single"/>
              </w:rPr>
              <w:t>1) Is conference the best name?</w:t>
            </w:r>
          </w:hyperlink>
        </w:p>
        <w:p w14:paraId="5F41267F" w14:textId="77777777" w:rsidR="00D81698" w:rsidRDefault="00000000">
          <w:pPr>
            <w:widowControl w:val="0"/>
            <w:spacing w:before="60" w:line="240" w:lineRule="auto"/>
            <w:rPr>
              <w:color w:val="1155CC"/>
              <w:u w:val="single"/>
            </w:rPr>
          </w:pPr>
          <w:hyperlink w:anchor="_sad9j87ukckg">
            <w:r>
              <w:rPr>
                <w:color w:val="1155CC"/>
                <w:u w:val="single"/>
              </w:rPr>
              <w:t>2) What are the objectives of the event and where should the centre of gravity lie?</w:t>
            </w:r>
          </w:hyperlink>
        </w:p>
        <w:p w14:paraId="616EBAC4" w14:textId="77777777" w:rsidR="00D81698" w:rsidRDefault="00000000">
          <w:pPr>
            <w:widowControl w:val="0"/>
            <w:spacing w:before="60" w:line="240" w:lineRule="auto"/>
            <w:rPr>
              <w:color w:val="1155CC"/>
              <w:u w:val="single"/>
            </w:rPr>
          </w:pPr>
          <w:hyperlink w:anchor="_ucnczbmrwr2">
            <w:r>
              <w:rPr>
                <w:color w:val="1155CC"/>
                <w:u w:val="single"/>
              </w:rPr>
              <w:t>3) How will the event be structured?</w:t>
            </w:r>
          </w:hyperlink>
        </w:p>
        <w:p w14:paraId="6FFFC8DE" w14:textId="77777777" w:rsidR="00D81698" w:rsidRDefault="00000000">
          <w:pPr>
            <w:widowControl w:val="0"/>
            <w:spacing w:before="60" w:line="240" w:lineRule="auto"/>
            <w:rPr>
              <w:color w:val="1155CC"/>
              <w:u w:val="single"/>
            </w:rPr>
          </w:pPr>
          <w:hyperlink w:anchor="_vsx9b9mjy23v">
            <w:r>
              <w:rPr>
                <w:color w:val="1155CC"/>
                <w:u w:val="single"/>
              </w:rPr>
              <w:t>4) Can you try to describe the planned atmosphere of the event?</w:t>
            </w:r>
          </w:hyperlink>
        </w:p>
        <w:p w14:paraId="42C9DA6B" w14:textId="77777777" w:rsidR="00D81698" w:rsidRDefault="00000000">
          <w:pPr>
            <w:widowControl w:val="0"/>
            <w:spacing w:before="60" w:line="240" w:lineRule="auto"/>
            <w:rPr>
              <w:color w:val="1155CC"/>
              <w:u w:val="single"/>
            </w:rPr>
          </w:pPr>
          <w:hyperlink w:anchor="_8pu59jkyf0iq">
            <w:r>
              <w:rPr>
                <w:color w:val="1155CC"/>
                <w:u w:val="single"/>
              </w:rPr>
              <w:t>5) What are paper titles and abstracts for?</w:t>
            </w:r>
          </w:hyperlink>
        </w:p>
        <w:p w14:paraId="54CD18C1" w14:textId="77777777" w:rsidR="00D81698" w:rsidRDefault="00000000">
          <w:pPr>
            <w:widowControl w:val="0"/>
            <w:spacing w:before="60" w:line="240" w:lineRule="auto"/>
            <w:rPr>
              <w:color w:val="1155CC"/>
              <w:u w:val="single"/>
            </w:rPr>
          </w:pPr>
          <w:hyperlink w:anchor="_bm7b8k7gn7vc">
            <w:r>
              <w:rPr>
                <w:color w:val="1155CC"/>
                <w:u w:val="single"/>
              </w:rPr>
              <w:t>6) How will feedback on the performance be organised?</w:t>
            </w:r>
          </w:hyperlink>
        </w:p>
        <w:p w14:paraId="5B3B94CE" w14:textId="77777777" w:rsidR="00D81698" w:rsidRDefault="00000000">
          <w:pPr>
            <w:widowControl w:val="0"/>
            <w:spacing w:before="60" w:line="240" w:lineRule="auto"/>
            <w:rPr>
              <w:color w:val="1155CC"/>
              <w:u w:val="single"/>
            </w:rPr>
          </w:pPr>
          <w:hyperlink w:anchor="_pko4g03b569c">
            <w:r>
              <w:rPr>
                <w:color w:val="1155CC"/>
                <w:u w:val="single"/>
              </w:rPr>
              <w:t>7) Who all will make up the audience for the event?</w:t>
            </w:r>
          </w:hyperlink>
        </w:p>
        <w:p w14:paraId="17C883DF" w14:textId="77777777" w:rsidR="00D81698" w:rsidRDefault="00000000">
          <w:pPr>
            <w:widowControl w:val="0"/>
            <w:spacing w:before="60" w:line="240" w:lineRule="auto"/>
            <w:rPr>
              <w:color w:val="1155CC"/>
              <w:u w:val="single"/>
            </w:rPr>
          </w:pPr>
          <w:hyperlink w:anchor="_ne6gk9q3sh2h">
            <w:r>
              <w:rPr>
                <w:color w:val="1155CC"/>
                <w:u w:val="single"/>
              </w:rPr>
              <w:t>8) What freedom do I have to grab a post?</w:t>
            </w:r>
          </w:hyperlink>
        </w:p>
        <w:p w14:paraId="0277BE1C" w14:textId="77777777" w:rsidR="00D81698" w:rsidRDefault="00000000">
          <w:pPr>
            <w:widowControl w:val="0"/>
            <w:spacing w:before="60" w:line="240" w:lineRule="auto"/>
            <w:rPr>
              <w:color w:val="1155CC"/>
              <w:u w:val="single"/>
            </w:rPr>
          </w:pPr>
          <w:hyperlink w:anchor="_dq22w8y0b3nk">
            <w:r>
              <w:rPr>
                <w:color w:val="1155CC"/>
                <w:u w:val="single"/>
              </w:rPr>
              <w:t>9) What about mandatory participation?</w:t>
            </w:r>
          </w:hyperlink>
        </w:p>
        <w:p w14:paraId="46C4DF36" w14:textId="77777777" w:rsidR="00D81698" w:rsidRDefault="00000000">
          <w:pPr>
            <w:widowControl w:val="0"/>
            <w:spacing w:before="60" w:line="240" w:lineRule="auto"/>
            <w:rPr>
              <w:color w:val="1155CC"/>
              <w:u w:val="single"/>
            </w:rPr>
          </w:pPr>
          <w:hyperlink w:anchor="_nq7xwit60qg0">
            <w:r>
              <w:rPr>
                <w:color w:val="1155CC"/>
                <w:u w:val="single"/>
              </w:rPr>
              <w:t>10) Why is something suddenly happening right now and no one has alerted us to it?</w:t>
            </w:r>
          </w:hyperlink>
        </w:p>
        <w:p w14:paraId="09B3E673" w14:textId="77777777" w:rsidR="00D81698" w:rsidRDefault="00000000">
          <w:pPr>
            <w:widowControl w:val="0"/>
            <w:spacing w:before="60" w:line="240" w:lineRule="auto"/>
            <w:rPr>
              <w:color w:val="1155CC"/>
              <w:u w:val="single"/>
            </w:rPr>
          </w:pPr>
          <w:hyperlink w:anchor="_z41ot6mkom3l">
            <w:r>
              <w:rPr>
                <w:color w:val="1155CC"/>
                <w:u w:val="single"/>
              </w:rPr>
              <w:t>11) Doesn't the event contain conflicting goals - conference presentations (stressful public speaking) VS. doctoral student bonding (comfortable meeting over beers) ?</w:t>
            </w:r>
          </w:hyperlink>
          <w:r>
            <w:fldChar w:fldCharType="end"/>
          </w:r>
        </w:p>
      </w:sdtContent>
    </w:sdt>
    <w:p w14:paraId="559C8D5D" w14:textId="77777777" w:rsidR="00D81698" w:rsidRDefault="00000000">
      <w:pPr>
        <w:pStyle w:val="Nadpis3"/>
        <w:keepNext w:val="0"/>
        <w:keepLines w:val="0"/>
        <w:spacing w:before="280"/>
        <w:rPr>
          <w:b/>
          <w:color w:val="000000"/>
          <w:sz w:val="26"/>
          <w:szCs w:val="26"/>
        </w:rPr>
      </w:pPr>
      <w:bookmarkStart w:id="1" w:name="_5h92q97hs0bg" w:colFirst="0" w:colLast="0"/>
      <w:bookmarkEnd w:id="1"/>
      <w:r>
        <w:rPr>
          <w:b/>
          <w:color w:val="000000"/>
          <w:sz w:val="26"/>
          <w:szCs w:val="26"/>
        </w:rPr>
        <w:t>1) Is conference the best name?</w:t>
      </w:r>
    </w:p>
    <w:p w14:paraId="71E7FC7A" w14:textId="77777777" w:rsidR="00D81698" w:rsidRDefault="00000000">
      <w:pPr>
        <w:spacing w:before="240" w:after="240"/>
      </w:pPr>
      <w:r>
        <w:t xml:space="preserve">Rather, </w:t>
      </w:r>
      <w:r>
        <w:rPr>
          <w:b/>
        </w:rPr>
        <w:t>it isn't</w:t>
      </w:r>
      <w:r>
        <w:t>. It is certainly not a conference in the true sense of the word, which could be understood as a space for formal publication of a scientific output.  Nor will the format of the event resemble a "normal conference".</w:t>
      </w:r>
    </w:p>
    <w:p w14:paraId="6BCDD066" w14:textId="77777777" w:rsidR="00D81698" w:rsidRDefault="00000000">
      <w:pPr>
        <w:spacing w:before="240" w:after="240"/>
        <w:rPr>
          <w:b/>
        </w:rPr>
      </w:pPr>
      <w:r>
        <w:t xml:space="preserve">But we couldn't find a name that would work significantly better. </w:t>
      </w:r>
      <w:r>
        <w:rPr>
          <w:b/>
        </w:rPr>
        <w:t>Why not</w:t>
      </w:r>
      <w:r>
        <w:t xml:space="preserve">: our vision is not to have an event centered on formal academic sharing of new research-mature knowledge, but on the other hand we want the event to function as a potential for intra-institutional networking.  EDIT 2024: The name </w:t>
      </w:r>
      <w:r>
        <w:rPr>
          <w:b/>
        </w:rPr>
        <w:t xml:space="preserve">"PhD afternoon" </w:t>
      </w:r>
      <w:r>
        <w:t>has been provisionally adopted for the event</w:t>
      </w:r>
      <w:r>
        <w:rPr>
          <w:b/>
        </w:rPr>
        <w:t>.</w:t>
      </w:r>
    </w:p>
    <w:p w14:paraId="51C0D177" w14:textId="77777777" w:rsidR="00D81698" w:rsidRDefault="00000000">
      <w:pPr>
        <w:pStyle w:val="Nadpis3"/>
        <w:keepNext w:val="0"/>
        <w:keepLines w:val="0"/>
        <w:spacing w:before="280"/>
        <w:rPr>
          <w:b/>
          <w:color w:val="000000"/>
          <w:sz w:val="26"/>
          <w:szCs w:val="26"/>
        </w:rPr>
      </w:pPr>
      <w:bookmarkStart w:id="2" w:name="_sad9j87ukckg" w:colFirst="0" w:colLast="0"/>
      <w:bookmarkEnd w:id="2"/>
      <w:r>
        <w:rPr>
          <w:b/>
          <w:color w:val="000000"/>
          <w:sz w:val="26"/>
          <w:szCs w:val="26"/>
        </w:rPr>
        <w:t>2) What are the objectives of the event and where should the centre of gravity lie?</w:t>
      </w:r>
    </w:p>
    <w:p w14:paraId="6D30982C" w14:textId="77777777" w:rsidR="00D81698" w:rsidRDefault="00000000">
      <w:pPr>
        <w:numPr>
          <w:ilvl w:val="0"/>
          <w:numId w:val="1"/>
        </w:numPr>
        <w:spacing w:before="240"/>
      </w:pPr>
      <w:r>
        <w:t>Getting all PhD students on the same site regardless of their formal year/semester of study.</w:t>
      </w:r>
    </w:p>
    <w:p w14:paraId="7C4AB6EF" w14:textId="77777777" w:rsidR="00D81698" w:rsidRDefault="00000000">
      <w:pPr>
        <w:numPr>
          <w:ilvl w:val="0"/>
          <w:numId w:val="1"/>
        </w:numPr>
      </w:pPr>
      <w:r>
        <w:t xml:space="preserve">Introduce the event as an annual "checkpoint" of the study passage, when you let others know what has progressed in your work over the past year. </w:t>
      </w:r>
    </w:p>
    <w:p w14:paraId="5958DED7" w14:textId="77777777" w:rsidR="00D81698" w:rsidRDefault="00000000">
      <w:pPr>
        <w:numPr>
          <w:ilvl w:val="0"/>
          <w:numId w:val="1"/>
        </w:numPr>
      </w:pPr>
      <w:r>
        <w:lastRenderedPageBreak/>
        <w:t>Familiarize the IU staff with the PhD students' research so that they will remember them when they are networking.</w:t>
      </w:r>
    </w:p>
    <w:p w14:paraId="4169CD39" w14:textId="77777777" w:rsidR="00D81698" w:rsidRDefault="00000000">
      <w:pPr>
        <w:numPr>
          <w:ilvl w:val="0"/>
          <w:numId w:val="1"/>
        </w:numPr>
      </w:pPr>
      <w:r>
        <w:t>To deepen the awareness of the diverse and deep palette of research that reflects Brno religious studies and to touch vividly on the empirical or theoretical world behind the PhD situations.</w:t>
      </w:r>
    </w:p>
    <w:p w14:paraId="12F2EBDC" w14:textId="77777777" w:rsidR="00D81698" w:rsidRDefault="00000000">
      <w:pPr>
        <w:numPr>
          <w:ilvl w:val="0"/>
          <w:numId w:val="1"/>
        </w:numPr>
      </w:pPr>
      <w:r>
        <w:t>Brno religious studies has a huge interdisciplinary and thematic cross-section - the event is an opportunity to leave specialized research comfort zones towards the common characteristics of the field.</w:t>
      </w:r>
    </w:p>
    <w:p w14:paraId="0C4F1CD5" w14:textId="77777777" w:rsidR="00D81698" w:rsidRDefault="00000000">
      <w:pPr>
        <w:numPr>
          <w:ilvl w:val="0"/>
          <w:numId w:val="1"/>
        </w:numPr>
        <w:spacing w:after="240"/>
      </w:pPr>
      <w:r>
        <w:t>To contribute to building community relationships among doctoral students, as well as between doctoral students and faculty.</w:t>
      </w:r>
    </w:p>
    <w:p w14:paraId="5211DCE9" w14:textId="77777777" w:rsidR="00D81698" w:rsidRDefault="00000000">
      <w:pPr>
        <w:pStyle w:val="Nadpis3"/>
        <w:keepNext w:val="0"/>
        <w:keepLines w:val="0"/>
        <w:spacing w:before="280"/>
        <w:rPr>
          <w:b/>
          <w:color w:val="000000"/>
          <w:sz w:val="26"/>
          <w:szCs w:val="26"/>
        </w:rPr>
      </w:pPr>
      <w:bookmarkStart w:id="3" w:name="_ucnczbmrwr2" w:colFirst="0" w:colLast="0"/>
      <w:bookmarkEnd w:id="3"/>
      <w:r>
        <w:rPr>
          <w:b/>
          <w:color w:val="000000"/>
          <w:sz w:val="26"/>
          <w:szCs w:val="26"/>
        </w:rPr>
        <w:t>3) How will the event be structured?</w:t>
      </w:r>
    </w:p>
    <w:p w14:paraId="1254C611" w14:textId="77777777" w:rsidR="00D81698" w:rsidRDefault="00000000">
      <w:pPr>
        <w:spacing w:before="240" w:after="240"/>
      </w:pPr>
      <w:r>
        <w:t xml:space="preserve">The whole event will have 2 parts.  </w:t>
      </w:r>
      <w:r>
        <w:rPr>
          <w:b/>
        </w:rPr>
        <w:t xml:space="preserve">The first one is formally </w:t>
      </w:r>
      <w:r>
        <w:t xml:space="preserve">organized and moderated by the moderator, in which all PhD students will present. This will be followed by a </w:t>
      </w:r>
      <w:r>
        <w:rPr>
          <w:b/>
        </w:rPr>
        <w:t xml:space="preserve">second informal </w:t>
      </w:r>
      <w:r>
        <w:t>part in which the event will "break up" into a relaxed event with refreshments.</w:t>
      </w:r>
    </w:p>
    <w:p w14:paraId="593F3179" w14:textId="77777777" w:rsidR="00D81698" w:rsidRDefault="00000000">
      <w:pPr>
        <w:pStyle w:val="Nadpis3"/>
        <w:keepNext w:val="0"/>
        <w:keepLines w:val="0"/>
        <w:spacing w:before="280"/>
        <w:rPr>
          <w:b/>
          <w:color w:val="000000"/>
          <w:sz w:val="26"/>
          <w:szCs w:val="26"/>
        </w:rPr>
      </w:pPr>
      <w:bookmarkStart w:id="4" w:name="_vsx9b9mjy23v" w:colFirst="0" w:colLast="0"/>
      <w:bookmarkEnd w:id="4"/>
      <w:r>
        <w:rPr>
          <w:b/>
          <w:color w:val="000000"/>
          <w:sz w:val="26"/>
          <w:szCs w:val="26"/>
        </w:rPr>
        <w:t>4) Can you try to describe the planned atmosphere of the event?</w:t>
      </w:r>
    </w:p>
    <w:p w14:paraId="6859CABE" w14:textId="77777777" w:rsidR="00D81698" w:rsidRDefault="00000000">
      <w:pPr>
        <w:spacing w:before="240" w:after="240"/>
      </w:pPr>
      <w:r>
        <w:t>The first part will be bound by the formality of an individual performance in front of colleagues and guests and the uncertainty of an unfamiliar event format.</w:t>
      </w:r>
    </w:p>
    <w:p w14:paraId="57C3C86B" w14:textId="77777777" w:rsidR="00D81698" w:rsidRDefault="00000000">
      <w:pPr>
        <w:spacing w:before="240" w:after="240"/>
      </w:pPr>
      <w:r>
        <w:t>The focus on the personal worlds associated with the doctoral life-history with its ups and downs is intended to bring more lightness to the performance with exaggeration and humour. We would like the event to be more of a celebration of doctoral studies and an opportunity for peer perception rather than a performance-oriented disclosure of research status to a committee. We hope for a social-motivational effect given by the shared joys and sorrows for all participants.</w:t>
      </w:r>
    </w:p>
    <w:p w14:paraId="0CEC9235" w14:textId="77777777" w:rsidR="00D81698" w:rsidRDefault="00000000">
      <w:pPr>
        <w:spacing w:before="240" w:after="240"/>
      </w:pPr>
      <w:r>
        <w:t>In the second part, we expect informal group conversations following the first part in the spirit of "I'm interested in this method, can you tell me more?", "as you were talking about this, I thought of this", "are you planning a monographic or article dissertation?", "you have this like me, could you give me some advice?", "are you thinking of doing it too?".</w:t>
      </w:r>
    </w:p>
    <w:p w14:paraId="6AB1ACDB" w14:textId="77777777" w:rsidR="00D81698" w:rsidRDefault="00000000">
      <w:pPr>
        <w:pStyle w:val="Nadpis3"/>
        <w:keepNext w:val="0"/>
        <w:keepLines w:val="0"/>
        <w:spacing w:before="280"/>
        <w:rPr>
          <w:b/>
          <w:color w:val="000000"/>
          <w:sz w:val="26"/>
          <w:szCs w:val="26"/>
        </w:rPr>
      </w:pPr>
      <w:bookmarkStart w:id="5" w:name="_8pu59jkyf0iq" w:colFirst="0" w:colLast="0"/>
      <w:bookmarkEnd w:id="5"/>
      <w:r>
        <w:rPr>
          <w:b/>
          <w:color w:val="000000"/>
          <w:sz w:val="26"/>
          <w:szCs w:val="26"/>
        </w:rPr>
        <w:t>5) What are paper titles and abstracts for?</w:t>
      </w:r>
    </w:p>
    <w:p w14:paraId="3D4130D7" w14:textId="77777777" w:rsidR="00D81698" w:rsidRDefault="00000000">
      <w:pPr>
        <w:spacing w:before="240" w:after="240"/>
      </w:pPr>
      <w:r>
        <w:t xml:space="preserve">We want to use them to </w:t>
      </w:r>
      <w:r>
        <w:rPr>
          <w:b/>
        </w:rPr>
        <w:t xml:space="preserve">organize the structure of the first part more tightly </w:t>
      </w:r>
      <w:r>
        <w:t>- i.e. to have a known program in advance, which will then be a textual reflection of the content of the event. At the same time, we want to structure the event into 2 to 4 mini panels.</w:t>
      </w:r>
    </w:p>
    <w:p w14:paraId="08FB756F" w14:textId="77777777" w:rsidR="00D81698" w:rsidRDefault="00000000">
      <w:pPr>
        <w:pStyle w:val="Nadpis3"/>
        <w:keepNext w:val="0"/>
        <w:keepLines w:val="0"/>
        <w:spacing w:before="280"/>
        <w:rPr>
          <w:b/>
          <w:color w:val="000000"/>
          <w:sz w:val="26"/>
          <w:szCs w:val="26"/>
        </w:rPr>
      </w:pPr>
      <w:bookmarkStart w:id="6" w:name="_bm7b8k7gn7vc" w:colFirst="0" w:colLast="0"/>
      <w:bookmarkEnd w:id="6"/>
      <w:r>
        <w:rPr>
          <w:b/>
          <w:color w:val="000000"/>
          <w:sz w:val="26"/>
          <w:szCs w:val="26"/>
        </w:rPr>
        <w:t>6) How will feedback on the performance be organised?</w:t>
      </w:r>
    </w:p>
    <w:p w14:paraId="31D4E82F" w14:textId="77777777" w:rsidR="00D81698" w:rsidRDefault="00000000">
      <w:pPr>
        <w:spacing w:before="240" w:after="240"/>
      </w:pPr>
      <w:r>
        <w:rPr>
          <w:b/>
        </w:rPr>
        <w:t>It will not be organized</w:t>
      </w:r>
      <w:r>
        <w:t xml:space="preserve">. Doctoral presentations in their short format are only intended to </w:t>
      </w:r>
      <w:r>
        <w:rPr>
          <w:b/>
        </w:rPr>
        <w:t xml:space="preserve">present, </w:t>
      </w:r>
      <w:r>
        <w:t>in an accessible way, selected parts of doctoral situations.</w:t>
      </w:r>
    </w:p>
    <w:p w14:paraId="4FDC2A24" w14:textId="77777777" w:rsidR="00D81698" w:rsidRDefault="00000000">
      <w:pPr>
        <w:spacing w:before="240" w:after="240"/>
      </w:pPr>
      <w:r>
        <w:lastRenderedPageBreak/>
        <w:t xml:space="preserve">At present, we assume that the event </w:t>
      </w:r>
      <w:r>
        <w:rPr>
          <w:b/>
        </w:rPr>
        <w:t xml:space="preserve">will not have any dedicated space for feedback on the performance </w:t>
      </w:r>
      <w:r>
        <w:t xml:space="preserve">in its </w:t>
      </w:r>
      <w:r>
        <w:rPr>
          <w:b/>
        </w:rPr>
        <w:t>first formal part</w:t>
      </w:r>
      <w:r>
        <w:t xml:space="preserve">.  That is, we are not planning a space for critical or clarifying questions - in this sense, we expect that any potential and in principle desirable </w:t>
      </w:r>
      <w:r>
        <w:rPr>
          <w:b/>
        </w:rPr>
        <w:t xml:space="preserve">'useful conversations' </w:t>
      </w:r>
      <w:r>
        <w:t xml:space="preserve">over PhD research/study situations will occur informally in the </w:t>
      </w:r>
      <w:r>
        <w:rPr>
          <w:b/>
        </w:rPr>
        <w:t xml:space="preserve">second part of </w:t>
      </w:r>
      <w:r>
        <w:t>the event.</w:t>
      </w:r>
    </w:p>
    <w:p w14:paraId="4C498377" w14:textId="77777777" w:rsidR="00D81698" w:rsidRDefault="00000000">
      <w:pPr>
        <w:pStyle w:val="Nadpis3"/>
        <w:keepNext w:val="0"/>
        <w:keepLines w:val="0"/>
        <w:spacing w:before="280"/>
        <w:rPr>
          <w:b/>
          <w:color w:val="000000"/>
          <w:sz w:val="26"/>
          <w:szCs w:val="26"/>
        </w:rPr>
      </w:pPr>
      <w:bookmarkStart w:id="7" w:name="_pko4g03b569c" w:colFirst="0" w:colLast="0"/>
      <w:bookmarkEnd w:id="7"/>
      <w:r>
        <w:rPr>
          <w:b/>
          <w:color w:val="000000"/>
          <w:sz w:val="26"/>
          <w:szCs w:val="26"/>
        </w:rPr>
        <w:t>7) Who all will make up the audience for the event?</w:t>
      </w:r>
    </w:p>
    <w:p w14:paraId="3B4544A5" w14:textId="77777777" w:rsidR="00D81698" w:rsidRDefault="00000000">
      <w:pPr>
        <w:spacing w:before="240" w:after="240"/>
      </w:pPr>
      <w:r>
        <w:t xml:space="preserve">We see the main audience as </w:t>
      </w:r>
      <w:r>
        <w:rPr>
          <w:b/>
        </w:rPr>
        <w:t xml:space="preserve">PhD students </w:t>
      </w:r>
      <w:r>
        <w:t xml:space="preserve">and </w:t>
      </w:r>
      <w:r>
        <w:rPr>
          <w:b/>
        </w:rPr>
        <w:t xml:space="preserve">lecturers of the Institute of </w:t>
      </w:r>
      <w:r>
        <w:t xml:space="preserve">Religious </w:t>
      </w:r>
      <w:r>
        <w:rPr>
          <w:b/>
        </w:rPr>
        <w:t xml:space="preserve">Studies. </w:t>
      </w:r>
      <w:r>
        <w:t xml:space="preserve">However, we plan the event as open to all students and lecturers of the Institute of Religious Studies.   </w:t>
      </w:r>
    </w:p>
    <w:p w14:paraId="6B6754AA" w14:textId="77777777" w:rsidR="00D81698" w:rsidRDefault="00000000">
      <w:pPr>
        <w:pStyle w:val="Nadpis3"/>
        <w:keepNext w:val="0"/>
        <w:keepLines w:val="0"/>
        <w:spacing w:before="280"/>
        <w:rPr>
          <w:b/>
          <w:color w:val="000000"/>
          <w:sz w:val="26"/>
          <w:szCs w:val="26"/>
        </w:rPr>
      </w:pPr>
      <w:bookmarkStart w:id="8" w:name="_ne6gk9q3sh2h" w:colFirst="0" w:colLast="0"/>
      <w:bookmarkEnd w:id="8"/>
      <w:r>
        <w:rPr>
          <w:b/>
          <w:color w:val="000000"/>
          <w:sz w:val="26"/>
          <w:szCs w:val="26"/>
        </w:rPr>
        <w:t>8) What freedom do I have to grab a post?</w:t>
      </w:r>
    </w:p>
    <w:p w14:paraId="7627FF15" w14:textId="77777777" w:rsidR="00D81698" w:rsidRDefault="00000000">
      <w:pPr>
        <w:spacing w:before="240" w:after="240"/>
      </w:pPr>
      <w:r>
        <w:rPr>
          <w:b/>
        </w:rPr>
        <w:t>Very large</w:t>
      </w:r>
      <w:r>
        <w:t xml:space="preserve">, bound perhaps only by </w:t>
      </w:r>
      <w:r>
        <w:rPr>
          <w:b/>
        </w:rPr>
        <w:t>a short format</w:t>
      </w:r>
      <w:r>
        <w:t xml:space="preserve">. We understand the focus of the presentation to be the presentation of the "dissertation progress report", i.e. what you as PhD students are currently facing in the "wider now", where on the one hand (hopefully) the flame of research interest is still burning and where on the other hand you are facing obstacles to its development - be they research practical, methodological or personal and motivational. </w:t>
      </w:r>
    </w:p>
    <w:p w14:paraId="7771B63F" w14:textId="77777777" w:rsidR="00D81698" w:rsidRDefault="00000000">
      <w:pPr>
        <w:spacing w:before="240" w:after="240"/>
      </w:pPr>
      <w:r>
        <w:t xml:space="preserve">We can imagine that a more formal presentation of the current state of research, a more personal account of what's going on in your research right now, as well as a fully personal "fuckup talk" will work for the presentation. It certainly should </w:t>
      </w:r>
      <w:r>
        <w:rPr>
          <w:b/>
        </w:rPr>
        <w:t xml:space="preserve">not be a simple presentation of a dissertation topic </w:t>
      </w:r>
      <w:r>
        <w:t>that remains constant across the study.</w:t>
      </w:r>
    </w:p>
    <w:p w14:paraId="60698532" w14:textId="77777777" w:rsidR="00D81698" w:rsidRDefault="00000000">
      <w:pPr>
        <w:pStyle w:val="Nadpis3"/>
        <w:keepNext w:val="0"/>
        <w:keepLines w:val="0"/>
        <w:spacing w:before="280"/>
        <w:rPr>
          <w:b/>
          <w:color w:val="000000"/>
          <w:sz w:val="26"/>
          <w:szCs w:val="26"/>
        </w:rPr>
      </w:pPr>
      <w:bookmarkStart w:id="9" w:name="_dq22w8y0b3nk" w:colFirst="0" w:colLast="0"/>
      <w:bookmarkEnd w:id="9"/>
      <w:r>
        <w:rPr>
          <w:b/>
          <w:color w:val="000000"/>
          <w:sz w:val="26"/>
          <w:szCs w:val="26"/>
        </w:rPr>
        <w:t>9) What about mandatory participation?</w:t>
      </w:r>
    </w:p>
    <w:p w14:paraId="4B27C82C" w14:textId="77777777" w:rsidR="00D81698" w:rsidRDefault="00000000">
      <w:pPr>
        <w:spacing w:before="240" w:after="240"/>
      </w:pPr>
      <w:r>
        <w:t xml:space="preserve">The event is an official event of the Institute of Religious Studies and we expect all </w:t>
      </w:r>
      <w:r>
        <w:rPr>
          <w:b/>
        </w:rPr>
        <w:t xml:space="preserve">PhD students </w:t>
      </w:r>
      <w:r>
        <w:t xml:space="preserve">and </w:t>
      </w:r>
      <w:r>
        <w:rPr>
          <w:b/>
        </w:rPr>
        <w:t xml:space="preserve">supervisors </w:t>
      </w:r>
      <w:r>
        <w:t xml:space="preserve">to attend - but it is not currently part of the formal PhD curriculum.  It is therefore in that sense a semi-formal event for now, which will gradually become a fully formal event. </w:t>
      </w:r>
    </w:p>
    <w:p w14:paraId="5037273C" w14:textId="77777777" w:rsidR="00D81698" w:rsidRDefault="00000000">
      <w:pPr>
        <w:spacing w:before="240" w:after="240"/>
      </w:pPr>
      <w:r>
        <w:t>If you are unable to attend the event for serious reasons of any nature, that is not a problem. In this case, please let us and your trainers know.</w:t>
      </w:r>
    </w:p>
    <w:p w14:paraId="6EE90E2C" w14:textId="77777777" w:rsidR="00D81698" w:rsidRDefault="00000000">
      <w:pPr>
        <w:pStyle w:val="Nadpis3"/>
        <w:keepNext w:val="0"/>
        <w:keepLines w:val="0"/>
        <w:spacing w:before="280"/>
        <w:rPr>
          <w:b/>
          <w:color w:val="000000"/>
          <w:sz w:val="26"/>
          <w:szCs w:val="26"/>
        </w:rPr>
      </w:pPr>
      <w:bookmarkStart w:id="10" w:name="_nq7xwit60qg0" w:colFirst="0" w:colLast="0"/>
      <w:bookmarkEnd w:id="10"/>
      <w:r>
        <w:rPr>
          <w:b/>
          <w:color w:val="000000"/>
          <w:sz w:val="26"/>
          <w:szCs w:val="26"/>
        </w:rPr>
        <w:t>10) Why is something suddenly happening right now and no one has alerted us to it?</w:t>
      </w:r>
    </w:p>
    <w:p w14:paraId="7DD1A4F8" w14:textId="77777777" w:rsidR="00D81698" w:rsidRDefault="00000000">
      <w:pPr>
        <w:spacing w:before="240" w:after="240"/>
      </w:pPr>
      <w:r>
        <w:t>The event is based on many years of reflection, and the PhD students of the time were part of it - but certainly not all of them. The wheels of innovation turn very slowly, and we understand that for many of you an event like this can be a bit of a bolt from the blue.  Here's hoping that, in the various communication iterations, we can somehow work together to manage the shock of it all.</w:t>
      </w:r>
    </w:p>
    <w:p w14:paraId="6EB2A904" w14:textId="77777777" w:rsidR="00D81698" w:rsidRDefault="00000000">
      <w:pPr>
        <w:pStyle w:val="Nadpis3"/>
        <w:keepNext w:val="0"/>
        <w:keepLines w:val="0"/>
        <w:spacing w:before="280"/>
        <w:rPr>
          <w:b/>
          <w:color w:val="000000"/>
          <w:sz w:val="26"/>
          <w:szCs w:val="26"/>
        </w:rPr>
      </w:pPr>
      <w:bookmarkStart w:id="11" w:name="_z41ot6mkom3l" w:colFirst="0" w:colLast="0"/>
      <w:bookmarkEnd w:id="11"/>
      <w:r>
        <w:rPr>
          <w:b/>
          <w:color w:val="000000"/>
          <w:sz w:val="26"/>
          <w:szCs w:val="26"/>
        </w:rPr>
        <w:lastRenderedPageBreak/>
        <w:t>11) Doesn't the event have conflicting goals - conference presentations (stressful public speaking) VS. doctoral student bonding (comfortable meeting over beers) ?</w:t>
      </w:r>
    </w:p>
    <w:p w14:paraId="570AE015" w14:textId="77777777" w:rsidR="00D81698" w:rsidRDefault="00000000">
      <w:pPr>
        <w:spacing w:before="240" w:after="240"/>
      </w:pPr>
      <w:r>
        <w:t>Yes, it does, as do, for example, the social events accompanying other conferences. We understand that the latter goal is much more suited to peer-to-peer bottom-up organisations, and we understand that the community dimension of doctoral education needs to be managed more by the doctoral students themselves. This is about offering a setting to continue conversations with faculty and other PhD students in a less formal setting.</w:t>
      </w:r>
    </w:p>
    <w:p w14:paraId="5743798B" w14:textId="77777777" w:rsidR="00D81698" w:rsidRDefault="00000000">
      <w:pPr>
        <w:spacing w:before="240" w:after="240"/>
        <w:rPr>
          <w:i/>
        </w:rPr>
      </w:pPr>
      <w:r>
        <w:rPr>
          <w:i/>
        </w:rPr>
        <w:t>Any help with the preparation of the second part, or comments on the development of the format of the first part are welcome.</w:t>
      </w:r>
    </w:p>
    <w:sectPr w:rsidR="00D81698">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BC03C" w14:textId="77777777" w:rsidR="007155E1" w:rsidRDefault="007155E1">
      <w:pPr>
        <w:spacing w:line="240" w:lineRule="auto"/>
      </w:pPr>
      <w:r>
        <w:separator/>
      </w:r>
    </w:p>
  </w:endnote>
  <w:endnote w:type="continuationSeparator" w:id="0">
    <w:p w14:paraId="6B3E4573" w14:textId="77777777" w:rsidR="007155E1" w:rsidRDefault="007155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1CD1D" w14:textId="77777777" w:rsidR="007155E1" w:rsidRDefault="007155E1">
      <w:pPr>
        <w:spacing w:line="240" w:lineRule="auto"/>
      </w:pPr>
      <w:r>
        <w:separator/>
      </w:r>
    </w:p>
  </w:footnote>
  <w:footnote w:type="continuationSeparator" w:id="0">
    <w:p w14:paraId="50000C0C" w14:textId="77777777" w:rsidR="007155E1" w:rsidRDefault="007155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E05FF" w14:textId="77777777" w:rsidR="00D81698" w:rsidRDefault="00000000">
    <w:pPr>
      <w:jc w:val="right"/>
    </w:pPr>
    <w:r>
      <w:fldChar w:fldCharType="begin"/>
    </w:r>
    <w:r>
      <w:instrText>PAGE</w:instrText>
    </w:r>
    <w:r>
      <w:fldChar w:fldCharType="separate"/>
    </w:r>
    <w:r w:rsidR="00DE24FA">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640CA5"/>
    <w:multiLevelType w:val="multilevel"/>
    <w:tmpl w:val="6D5E4D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35991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698"/>
    <w:rsid w:val="007155E1"/>
    <w:rsid w:val="00D81698"/>
    <w:rsid w:val="00DE24FA"/>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FA6B5"/>
  <w15:docId w15:val="{4A739B68-1B72-4E73-8B37-67019B6E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mr-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paragraph" w:styleId="Podnadpis">
    <w:name w:val="Subtitle"/>
    <w:basedOn w:val="Normln"/>
    <w:next w:val="Normln"/>
    <w:uiPriority w:val="11"/>
    <w:qFormat/>
    <w:pPr>
      <w:keepNext/>
      <w:keepLines/>
      <w:spacing w:after="320"/>
    </w:pPr>
    <w:rPr>
      <w:color w:val="666666"/>
      <w:sz w:val="30"/>
      <w:szCs w:val="30"/>
    </w:rPr>
  </w:style>
  <w:style w:type="character" w:styleId="Hypertextovodkaz">
    <w:name w:val="Hyperlink"/>
    <w:basedOn w:val="Standardnpsmoodstavce"/>
    <w:uiPriority w:val="99"/>
    <w:unhideWhenUsed/>
    <w:rsid w:val="00DE24FA"/>
    <w:rPr>
      <w:color w:val="0000FF" w:themeColor="hyperlink"/>
      <w:u w:val="single"/>
    </w:rPr>
  </w:style>
  <w:style w:type="character" w:styleId="Nevyeenzmnka">
    <w:name w:val="Unresolved Mention"/>
    <w:basedOn w:val="Standardnpsmoodstavce"/>
    <w:uiPriority w:val="99"/>
    <w:semiHidden/>
    <w:unhideWhenUsed/>
    <w:rsid w:val="00DE2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google.com/document/d/1bB_1jVIUTmvG0iNIQ3tlbzsCNAvM2j2-ILUnDLV9URI/edit?usp=sha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1397</Words>
  <Characters>6776</Characters>
  <Application>Microsoft Office Word</Application>
  <DocSecurity>0</DocSecurity>
  <Lines>114</Lines>
  <Paragraphs>62</Paragraphs>
  <ScaleCrop>false</ScaleCrop>
  <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docId:8296C36366BBA45060FD298F05C727F4</cp:keywords>
  <cp:lastModifiedBy>Tomáš Hampejs</cp:lastModifiedBy>
  <cp:revision>2</cp:revision>
  <dcterms:created xsi:type="dcterms:W3CDTF">2024-03-12T12:56:00Z</dcterms:created>
  <dcterms:modified xsi:type="dcterms:W3CDTF">2024-03-12T12:57:00Z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835b88e5ab050abf7c5eef2a8f5d06e088a71c322fe94b1db484da0285078572</vt:lpwstr>
  </property>
</Properties>
</file>